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6BBB5" w14:textId="0946347D" w:rsidR="00AB2D47" w:rsidRDefault="004A02DA" w:rsidP="004A02DA">
      <w:pPr>
        <w:jc w:val="center"/>
        <w:rPr>
          <w:b/>
          <w:bCs/>
        </w:rPr>
      </w:pPr>
      <w:r w:rsidRPr="004A02DA">
        <w:rPr>
          <w:b/>
          <w:bCs/>
        </w:rPr>
        <w:t>Hirdetmény</w:t>
      </w:r>
    </w:p>
    <w:p w14:paraId="65584D6A" w14:textId="527FB396" w:rsidR="004A02DA" w:rsidRPr="004A02DA" w:rsidRDefault="004A02DA" w:rsidP="004A02DA">
      <w:pPr>
        <w:jc w:val="center"/>
        <w:rPr>
          <w:b/>
          <w:bCs/>
        </w:rPr>
      </w:pPr>
      <w:r w:rsidRPr="004A02DA">
        <w:rPr>
          <w:b/>
          <w:bCs/>
        </w:rPr>
        <w:t>Adós számára kedvezőtlen változást nem jelentő módosításokról</w:t>
      </w:r>
    </w:p>
    <w:p w14:paraId="2A55584E" w14:textId="29670A0D" w:rsidR="004A02DA" w:rsidRDefault="004A02DA" w:rsidP="004A02DA">
      <w:pPr>
        <w:jc w:val="center"/>
      </w:pPr>
    </w:p>
    <w:p w14:paraId="70F95E13" w14:textId="30F7589B" w:rsidR="004A02DA" w:rsidRDefault="004A02DA" w:rsidP="004A02DA">
      <w:pPr>
        <w:rPr>
          <w:b/>
          <w:bCs/>
        </w:rPr>
      </w:pPr>
      <w:r w:rsidRPr="004A02DA">
        <w:rPr>
          <w:b/>
          <w:bCs/>
        </w:rPr>
        <w:t>MFB Gazdasági Újjáépítési Hitelprogram</w:t>
      </w:r>
      <w:r>
        <w:rPr>
          <w:b/>
          <w:bCs/>
        </w:rPr>
        <w:t>:</w:t>
      </w:r>
    </w:p>
    <w:p w14:paraId="1C0F1285" w14:textId="77777777" w:rsidR="004A02DA" w:rsidRPr="004A02DA" w:rsidRDefault="004A02DA" w:rsidP="004A02DA">
      <w:pPr>
        <w:rPr>
          <w:b/>
          <w:bCs/>
        </w:rPr>
      </w:pPr>
    </w:p>
    <w:p w14:paraId="17861918" w14:textId="77777777" w:rsidR="004A02DA" w:rsidRDefault="004A02DA" w:rsidP="004A02DA">
      <w:pPr>
        <w:jc w:val="both"/>
      </w:pPr>
      <w:r>
        <w:t xml:space="preserve">A </w:t>
      </w:r>
      <w:proofErr w:type="spellStart"/>
      <w:r>
        <w:t>PannonHitel</w:t>
      </w:r>
      <w:proofErr w:type="spellEnd"/>
      <w:r>
        <w:t xml:space="preserve"> Zrt. tájékoztatja a Tisztelt Ügyfeleket, hogy az MFB Pénzügyi Vállalkozás Refinanszírozási Konstrukció II. keretében nyújtott hitelekre vonatkozóan az adósokkal kötött Kölcsönszerződések 1.6. pontját egyoldalúan módosítja. A módosítás az Adósok számára nem kedvezőtlenül módosítja a Kölcsönszerződések 1.6. pontját, és az 1.6. pontból törli az alábbi rendelkezéseket: "Amennyiben az Adós részéről a Kölcsönszerződésben meghatározott kölcsön összege a rendelkezésre tartási időszak végéig nem kerül teljes egészében lehívásra, a Hitelező a csökkentett összegre módosítja az Adóssal megkötött Kölcsönszerződést, és egyidejűleg az MFB Zrt-vel kötött Refinanszírozási Kölcsönszerződést is."</w:t>
      </w:r>
    </w:p>
    <w:p w14:paraId="0E7D6252" w14:textId="77777777" w:rsidR="004A02DA" w:rsidRDefault="004A02DA" w:rsidP="004A02DA">
      <w:pPr>
        <w:jc w:val="both"/>
      </w:pPr>
    </w:p>
    <w:p w14:paraId="7B31AAE5" w14:textId="77777777" w:rsidR="004A02DA" w:rsidRDefault="004A02DA" w:rsidP="004A02DA">
      <w:pPr>
        <w:jc w:val="both"/>
      </w:pPr>
      <w:r>
        <w:t>A fenti módosítás alapján a Kölcsönszerződések 1.6. pontja 2021. 09.22. napjától az alábbiak szerint szól:</w:t>
      </w:r>
    </w:p>
    <w:p w14:paraId="3B75FB7E" w14:textId="77777777" w:rsidR="004A02DA" w:rsidRDefault="004A02DA" w:rsidP="004A02DA">
      <w:pPr>
        <w:jc w:val="both"/>
      </w:pPr>
    </w:p>
    <w:p w14:paraId="383DE49E" w14:textId="77777777" w:rsidR="004A02DA" w:rsidRDefault="004A02DA" w:rsidP="004A02DA">
      <w:pPr>
        <w:jc w:val="both"/>
      </w:pPr>
      <w:r>
        <w:t>"1.6. Rendelkezésre tartási idő: [szerződésenként eltérő időtartam], amely alatt a kölcsön lehívásra rendelkezésre áll. Amennyiben nem kerül sor az első lehívásra ezen időn belül, úgy a Hitel rendelkezésre tartása megszűnik "</w:t>
      </w:r>
    </w:p>
    <w:p w14:paraId="3978650E" w14:textId="77777777" w:rsidR="004A02DA" w:rsidRDefault="004A02DA" w:rsidP="004A02DA">
      <w:pPr>
        <w:jc w:val="both"/>
      </w:pPr>
    </w:p>
    <w:p w14:paraId="7D4E9735" w14:textId="023B6873" w:rsidR="004A02DA" w:rsidRDefault="004A02DA" w:rsidP="004A02DA">
      <w:pPr>
        <w:jc w:val="both"/>
      </w:pPr>
      <w:r>
        <w:t>A fenti módosítás az adós számára nem kedvezőtlen módosításnak minősül, amelyre a hitelező a Hpt. 279.§ (16) bekezdése, az Üzletszabályzat 1.8. és a Kölcsönszerződés 13.11. pontja szerint jogosult. A szerződéses feltételeknek megfelelően az Adós számára kedvezőtlen változást nem jelentő módosításokról a Hitelező az Ügyfelet a hatályba lépés napját megelőző banki munkanapon értesíti az ügyfelek számára nyitva álló helyiségeiben kifüggesztett Hirdetmény útján és a Hitelező honlapján való közzététellel.</w:t>
      </w:r>
    </w:p>
    <w:p w14:paraId="3C22B65B" w14:textId="14D48C8E" w:rsidR="004A02DA" w:rsidRDefault="004A02DA" w:rsidP="004A02DA">
      <w:pPr>
        <w:jc w:val="both"/>
      </w:pPr>
    </w:p>
    <w:p w14:paraId="3920DCAF" w14:textId="0BEDBB40" w:rsidR="004A02DA" w:rsidRDefault="004A02DA" w:rsidP="004A02DA">
      <w:pPr>
        <w:jc w:val="both"/>
      </w:pPr>
      <w:r w:rsidRPr="004A02DA">
        <w:rPr>
          <w:b/>
          <w:bCs/>
        </w:rPr>
        <w:t>Krízis Hitel Program keretében nyújtott hitelekre</w:t>
      </w:r>
      <w:r>
        <w:t>:</w:t>
      </w:r>
    </w:p>
    <w:p w14:paraId="3A354A10" w14:textId="77777777" w:rsidR="004A02DA" w:rsidRDefault="004A02DA" w:rsidP="004A02DA">
      <w:pPr>
        <w:jc w:val="both"/>
      </w:pPr>
    </w:p>
    <w:p w14:paraId="26100684" w14:textId="77777777" w:rsidR="004A02DA" w:rsidRDefault="004A02DA" w:rsidP="004A02DA">
      <w:pPr>
        <w:jc w:val="both"/>
      </w:pPr>
      <w:r>
        <w:t xml:space="preserve">A </w:t>
      </w:r>
      <w:proofErr w:type="spellStart"/>
      <w:r>
        <w:t>PannonHitel</w:t>
      </w:r>
      <w:proofErr w:type="spellEnd"/>
      <w:r>
        <w:t xml:space="preserve"> Zrt. tájékoztatja a Tisztelt Ügyfeleket, hogy az MFB Krízis Hitel Program keretében nyújtott hitelekre vonatkozóan az adósokkal kötött Kölcsönszerződések 2.3. pontját egyoldalúan módosítja. A módosítás az Adósok számára nem kedvezőtlenül módosítja a Kölcsönszerződések 2.3. pontját, és a 2.3. pontból törli az alábbi rendelkezéseket: "Amennyiben az Adós részéről a Kölcsönszerződésben meghatározott hitel összege a rendelkezésre tartási időszak végéig nem kerül teljes egészében lehívásra, a Hitelező a csökkentett összegre módosítja az Adóssal megkötött Kölcsönszerződés szerinti kölcsön összegét, és egyidejűleg kezdeményezi az MFB-vel kötött Refinanszírozási Kölcsönszerződés módosítását is."</w:t>
      </w:r>
    </w:p>
    <w:p w14:paraId="4FD6CC7F" w14:textId="77777777" w:rsidR="004A02DA" w:rsidRDefault="004A02DA" w:rsidP="004A02DA">
      <w:pPr>
        <w:jc w:val="both"/>
      </w:pPr>
    </w:p>
    <w:p w14:paraId="7E6FF61B" w14:textId="77777777" w:rsidR="004A02DA" w:rsidRDefault="004A02DA" w:rsidP="004A02DA">
      <w:pPr>
        <w:jc w:val="both"/>
      </w:pPr>
      <w:r>
        <w:lastRenderedPageBreak/>
        <w:t>A fenti módosítás alapján a Kölcsönszerződések 2.3. pontja 2021. 09.22. napjától az alábbiak szerint szól:</w:t>
      </w:r>
    </w:p>
    <w:p w14:paraId="28415F13" w14:textId="77777777" w:rsidR="004A02DA" w:rsidRDefault="004A02DA" w:rsidP="004A02DA">
      <w:pPr>
        <w:jc w:val="both"/>
      </w:pPr>
    </w:p>
    <w:p w14:paraId="6EE919B7" w14:textId="77777777" w:rsidR="004A02DA" w:rsidRDefault="004A02DA" w:rsidP="004A02DA">
      <w:pPr>
        <w:jc w:val="both"/>
      </w:pPr>
      <w:r>
        <w:t>"2.3. Rendelkezésre tartási idő: [szerződésenként eltérő időtartam], amely alatt a kölcsön lehívásra rendelkezésre áll. Amennyiben nem kerül sor az első lehívásra ezen időn belül, úgy a Hitel rendelkezésre tartása megszűnik."</w:t>
      </w:r>
    </w:p>
    <w:p w14:paraId="7F8C7C0F" w14:textId="77777777" w:rsidR="004A02DA" w:rsidRDefault="004A02DA" w:rsidP="004A02DA">
      <w:pPr>
        <w:jc w:val="both"/>
      </w:pPr>
    </w:p>
    <w:p w14:paraId="01938C3A" w14:textId="4B8051F2" w:rsidR="004A02DA" w:rsidRDefault="004A02DA" w:rsidP="004A02DA">
      <w:pPr>
        <w:jc w:val="both"/>
      </w:pPr>
      <w:r>
        <w:t>A fenti módosítás az adós számára nem kedvezőtlen módosításnak minősül, amelyre a hitelező a Hpt. 279.§ (16) bekezdése, az ÁSZF XIV.10. és a Kölcsönszerződés 15.10. pontja szerint jogosult. A szerződéses feltételeknek megfelelően az Adós számára kedvezőtlen változást nem jelentő módosításokról a Hitelező az Ügyfelet a hatályba lépés napját megelőző banki munkanapon értesíti az ügyfelek számára nyitva álló helyiségeiben kifüggesztett Hirdetmény útján és a Hitelező honlapján való közzététellel.</w:t>
      </w:r>
    </w:p>
    <w:sectPr w:rsidR="004A02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2DA"/>
    <w:rsid w:val="000F036C"/>
    <w:rsid w:val="004A02DA"/>
    <w:rsid w:val="00710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731C3"/>
  <w15:chartTrackingRefBased/>
  <w15:docId w15:val="{44DEC22E-B2AB-4D8D-AE0F-197AC017C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412</Words>
  <Characters>2843</Characters>
  <Application>Microsoft Office Word</Application>
  <DocSecurity>0</DocSecurity>
  <Lines>23</Lines>
  <Paragraphs>6</Paragraphs>
  <ScaleCrop>false</ScaleCrop>
  <Company/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Bolyó Anikó</dc:creator>
  <cp:keywords/>
  <dc:description/>
  <cp:lastModifiedBy>Bolyó Anikó</cp:lastModifiedBy>
  <cp:revision>1</cp:revision>
  <dcterms:created xsi:type="dcterms:W3CDTF">2021-09-21T08:21:00Z</dcterms:created>
  <dcterms:modified xsi:type="dcterms:W3CDTF">2021-09-21T08:25:00Z</dcterms:modified>
</cp:coreProperties>
</file>